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B72A6D" w14:textId="4F7F2775" w:rsidR="0089149E" w:rsidRPr="00C62928" w:rsidRDefault="0089149E" w:rsidP="00C62928">
      <w:pPr>
        <w:spacing w:after="320"/>
        <w:jc w:val="center"/>
        <w:rPr>
          <w:kern w:val="2"/>
          <w:sz w:val="32"/>
          <w:szCs w:val="32"/>
          <w14:ligatures w14:val="all"/>
        </w:rPr>
      </w:pPr>
      <w:r w:rsidRPr="00C62928">
        <w:rPr>
          <w:kern w:val="2"/>
          <w:sz w:val="32"/>
          <w:szCs w:val="32"/>
          <w14:ligatures w14:val="all"/>
        </w:rPr>
        <w:t>Regulamin</w:t>
      </w:r>
      <w:r w:rsidR="006664B0" w:rsidRPr="00C62928">
        <w:rPr>
          <w:kern w:val="2"/>
          <w:sz w:val="32"/>
          <w:szCs w:val="32"/>
          <w14:ligatures w14:val="all"/>
        </w:rPr>
        <w:br/>
      </w:r>
      <w:r w:rsidRPr="00C62928">
        <w:rPr>
          <w:kern w:val="2"/>
          <w:sz w:val="32"/>
          <w:szCs w:val="32"/>
          <w14:ligatures w14:val="all"/>
        </w:rPr>
        <w:t>sprawdzianu dla aplikantów adwokackich III roku aplikacji</w:t>
      </w:r>
      <w:r w:rsidR="006664B0" w:rsidRPr="00C62928">
        <w:rPr>
          <w:kern w:val="2"/>
          <w:sz w:val="32"/>
          <w:szCs w:val="32"/>
          <w14:ligatures w14:val="all"/>
        </w:rPr>
        <w:br/>
      </w:r>
      <w:r w:rsidRPr="00C62928">
        <w:rPr>
          <w:kern w:val="2"/>
          <w:sz w:val="32"/>
          <w:szCs w:val="32"/>
          <w14:ligatures w14:val="all"/>
        </w:rPr>
        <w:t>Izby Adwokackiej w Lublinie w roku szkoleniowym 2023</w:t>
      </w:r>
    </w:p>
    <w:p w14:paraId="587F58DF" w14:textId="1239526B" w:rsidR="0089149E" w:rsidRPr="00CE064D" w:rsidRDefault="0089149E" w:rsidP="00C62928">
      <w:pPr>
        <w:numPr>
          <w:ilvl w:val="0"/>
          <w:numId w:val="4"/>
        </w:numPr>
        <w:jc w:val="both"/>
        <w:rPr>
          <w:kern w:val="2"/>
          <w14:ligatures w14:val="all"/>
        </w:rPr>
      </w:pPr>
      <w:r w:rsidRPr="00CE064D">
        <w:rPr>
          <w:kern w:val="2"/>
          <w14:ligatures w14:val="all"/>
        </w:rPr>
        <w:t>Przedmiotem niniejszej regulacji jest organizacja, określenie zakresu, terminu i formy sprawdzianu rocznego dla aplikantów adwokackich III roku aplikacji Izby Adwokackiej w</w:t>
      </w:r>
      <w:r w:rsidR="009454AA">
        <w:rPr>
          <w:kern w:val="2"/>
          <w14:ligatures w14:val="all"/>
        </w:rPr>
        <w:t> </w:t>
      </w:r>
      <w:r w:rsidRPr="00CE064D">
        <w:rPr>
          <w:kern w:val="2"/>
          <w14:ligatures w14:val="all"/>
        </w:rPr>
        <w:t>Lublinie w roku szkoleniowym 2023, jak też sprawdzianu poprawkowego.</w:t>
      </w:r>
    </w:p>
    <w:p w14:paraId="005610E4" w14:textId="2F5FEB99" w:rsidR="0089149E" w:rsidRPr="00CE064D" w:rsidRDefault="0089149E" w:rsidP="00C62928">
      <w:pPr>
        <w:numPr>
          <w:ilvl w:val="0"/>
          <w:numId w:val="4"/>
        </w:numPr>
        <w:jc w:val="both"/>
        <w:rPr>
          <w:kern w:val="2"/>
          <w14:ligatures w14:val="all"/>
        </w:rPr>
      </w:pPr>
      <w:r w:rsidRPr="00CE064D">
        <w:rPr>
          <w:kern w:val="2"/>
          <w14:ligatures w14:val="all"/>
        </w:rPr>
        <w:t>Sprawdzian dla aplikantów adwokackich III roku aplikacji Izby Adwokackiej w</w:t>
      </w:r>
      <w:r w:rsidR="00CE064D">
        <w:rPr>
          <w:kern w:val="2"/>
          <w14:ligatures w14:val="all"/>
        </w:rPr>
        <w:t> </w:t>
      </w:r>
      <w:r w:rsidRPr="00CE064D">
        <w:rPr>
          <w:kern w:val="2"/>
          <w14:ligatures w14:val="all"/>
        </w:rPr>
        <w:t>Lublinie będzie miał formę pisemną i odbędzie się w dniu 18 listopada 2023 r</w:t>
      </w:r>
      <w:r w:rsidR="00CE064D">
        <w:rPr>
          <w:kern w:val="2"/>
          <w14:ligatures w14:val="all"/>
        </w:rPr>
        <w:t>oku</w:t>
      </w:r>
      <w:r w:rsidRPr="00CE064D">
        <w:rPr>
          <w:kern w:val="2"/>
          <w14:ligatures w14:val="all"/>
        </w:rPr>
        <w:t>, zaś sprawdzian poprawkowy będzie miał formę ustną i odbędzie się w dniu 9 grudnia 2023</w:t>
      </w:r>
      <w:r w:rsidR="00CE064D">
        <w:rPr>
          <w:kern w:val="2"/>
          <w14:ligatures w14:val="all"/>
        </w:rPr>
        <w:t> </w:t>
      </w:r>
      <w:r w:rsidRPr="00CE064D">
        <w:rPr>
          <w:kern w:val="2"/>
          <w14:ligatures w14:val="all"/>
        </w:rPr>
        <w:t>r</w:t>
      </w:r>
      <w:r w:rsidR="00CE064D">
        <w:rPr>
          <w:kern w:val="2"/>
          <w14:ligatures w14:val="all"/>
        </w:rPr>
        <w:t>oku.</w:t>
      </w:r>
    </w:p>
    <w:p w14:paraId="4EBDC695" w14:textId="77777777" w:rsidR="00CE064D" w:rsidRDefault="0089149E" w:rsidP="00C62928">
      <w:pPr>
        <w:numPr>
          <w:ilvl w:val="0"/>
          <w:numId w:val="4"/>
        </w:numPr>
        <w:jc w:val="both"/>
        <w:rPr>
          <w:kern w:val="2"/>
          <w14:ligatures w14:val="all"/>
        </w:rPr>
      </w:pPr>
      <w:r w:rsidRPr="00CE064D">
        <w:rPr>
          <w:kern w:val="2"/>
          <w14:ligatures w14:val="all"/>
        </w:rPr>
        <w:t>Sprawdzian przeprowadzi komisja w składzie następującym:</w:t>
      </w:r>
    </w:p>
    <w:p w14:paraId="647196E8" w14:textId="6D29B58C" w:rsidR="00CE064D" w:rsidRDefault="0089149E" w:rsidP="00C62928">
      <w:pPr>
        <w:numPr>
          <w:ilvl w:val="1"/>
          <w:numId w:val="5"/>
        </w:numPr>
        <w:jc w:val="both"/>
        <w:rPr>
          <w:kern w:val="2"/>
          <w14:ligatures w14:val="all"/>
        </w:rPr>
      </w:pPr>
      <w:r w:rsidRPr="00CE064D">
        <w:rPr>
          <w:kern w:val="2"/>
          <w14:ligatures w14:val="all"/>
        </w:rPr>
        <w:t>adw. Krzysztof Oleszczuk – przewodniczący komisji</w:t>
      </w:r>
      <w:r w:rsidR="00C62928">
        <w:rPr>
          <w:kern w:val="2"/>
          <w14:ligatures w14:val="all"/>
        </w:rPr>
        <w:t>,</w:t>
      </w:r>
    </w:p>
    <w:p w14:paraId="695DCB62" w14:textId="7426B970" w:rsidR="00CE064D" w:rsidRDefault="0089149E" w:rsidP="00C62928">
      <w:pPr>
        <w:numPr>
          <w:ilvl w:val="1"/>
          <w:numId w:val="5"/>
        </w:numPr>
        <w:jc w:val="both"/>
        <w:rPr>
          <w:kern w:val="2"/>
          <w14:ligatures w14:val="all"/>
        </w:rPr>
      </w:pPr>
      <w:r w:rsidRPr="00CE064D">
        <w:rPr>
          <w:kern w:val="2"/>
          <w14:ligatures w14:val="all"/>
        </w:rPr>
        <w:t>adw. Maria Wróblewska</w:t>
      </w:r>
      <w:r w:rsidR="00C62928">
        <w:rPr>
          <w:kern w:val="2"/>
          <w14:ligatures w14:val="all"/>
        </w:rPr>
        <w:t>,</w:t>
      </w:r>
    </w:p>
    <w:p w14:paraId="7E3B89F8" w14:textId="0CA4E804" w:rsidR="00CE064D" w:rsidRDefault="0089149E" w:rsidP="00C62928">
      <w:pPr>
        <w:numPr>
          <w:ilvl w:val="1"/>
          <w:numId w:val="5"/>
        </w:numPr>
        <w:jc w:val="both"/>
        <w:rPr>
          <w:kern w:val="2"/>
          <w14:ligatures w14:val="all"/>
        </w:rPr>
      </w:pPr>
      <w:r w:rsidRPr="00CE064D">
        <w:rPr>
          <w:kern w:val="2"/>
          <w14:ligatures w14:val="all"/>
        </w:rPr>
        <w:t>adw. Karol Paszek</w:t>
      </w:r>
      <w:r w:rsidR="00C62928">
        <w:rPr>
          <w:kern w:val="2"/>
          <w14:ligatures w14:val="all"/>
        </w:rPr>
        <w:t>,</w:t>
      </w:r>
    </w:p>
    <w:p w14:paraId="30529405" w14:textId="2D658B57" w:rsidR="00CE064D" w:rsidRPr="00C62928" w:rsidRDefault="0089149E" w:rsidP="00C62928">
      <w:pPr>
        <w:pStyle w:val="Akapitzlist"/>
        <w:ind w:left="1440"/>
        <w:jc w:val="both"/>
        <w:rPr>
          <w:kern w:val="2"/>
          <w14:ligatures w14:val="all"/>
        </w:rPr>
      </w:pPr>
      <w:r w:rsidRPr="00C62928">
        <w:rPr>
          <w:kern w:val="2"/>
          <w14:ligatures w14:val="all"/>
        </w:rPr>
        <w:t>adw. Andrzej Chadaj (zastępca członka komisji)</w:t>
      </w:r>
      <w:r w:rsidR="00C62928">
        <w:rPr>
          <w:kern w:val="2"/>
          <w14:ligatures w14:val="all"/>
        </w:rPr>
        <w:t>.</w:t>
      </w:r>
    </w:p>
    <w:p w14:paraId="326E5DEC" w14:textId="77777777" w:rsidR="00CE064D" w:rsidRPr="00C62928" w:rsidRDefault="0089149E" w:rsidP="00C62928">
      <w:pPr>
        <w:pStyle w:val="Akapitzlist"/>
        <w:ind w:left="1134"/>
        <w:jc w:val="both"/>
        <w:rPr>
          <w:kern w:val="2"/>
          <w14:ligatures w14:val="all"/>
        </w:rPr>
      </w:pPr>
      <w:r w:rsidRPr="00C62928">
        <w:rPr>
          <w:kern w:val="2"/>
          <w14:ligatures w14:val="all"/>
        </w:rPr>
        <w:t>Członek komisji,</w:t>
      </w:r>
      <w:r w:rsidR="00CE064D" w:rsidRPr="00C62928">
        <w:rPr>
          <w:kern w:val="2"/>
          <w14:ligatures w14:val="all"/>
        </w:rPr>
        <w:t xml:space="preserve"> </w:t>
      </w:r>
      <w:r w:rsidRPr="00C62928">
        <w:rPr>
          <w:kern w:val="2"/>
          <w14:ligatures w14:val="all"/>
        </w:rPr>
        <w:t>który</w:t>
      </w:r>
      <w:r w:rsidR="00CE064D" w:rsidRPr="00C62928">
        <w:rPr>
          <w:kern w:val="2"/>
          <w14:ligatures w14:val="all"/>
        </w:rPr>
        <w:t xml:space="preserve"> </w:t>
      </w:r>
      <w:r w:rsidRPr="00C62928">
        <w:rPr>
          <w:kern w:val="2"/>
          <w14:ligatures w14:val="all"/>
        </w:rPr>
        <w:t>sprawuje/sprawował</w:t>
      </w:r>
      <w:r w:rsidR="00CE064D" w:rsidRPr="00C62928">
        <w:rPr>
          <w:kern w:val="2"/>
          <w14:ligatures w14:val="all"/>
        </w:rPr>
        <w:t xml:space="preserve"> </w:t>
      </w:r>
      <w:r w:rsidRPr="00C62928">
        <w:rPr>
          <w:kern w:val="2"/>
          <w14:ligatures w14:val="all"/>
        </w:rPr>
        <w:t>funkcję</w:t>
      </w:r>
      <w:r w:rsidR="00CE064D" w:rsidRPr="00C62928">
        <w:rPr>
          <w:kern w:val="2"/>
          <w14:ligatures w14:val="all"/>
        </w:rPr>
        <w:t xml:space="preserve"> </w:t>
      </w:r>
      <w:r w:rsidRPr="00C62928">
        <w:rPr>
          <w:kern w:val="2"/>
          <w14:ligatures w14:val="all"/>
        </w:rPr>
        <w:t>patrona</w:t>
      </w:r>
      <w:r w:rsidR="00CE064D" w:rsidRPr="00C62928">
        <w:rPr>
          <w:kern w:val="2"/>
          <w14:ligatures w14:val="all"/>
        </w:rPr>
        <w:t xml:space="preserve"> </w:t>
      </w:r>
      <w:r w:rsidRPr="00C62928">
        <w:rPr>
          <w:kern w:val="2"/>
          <w14:ligatures w14:val="all"/>
        </w:rPr>
        <w:t>nie będzie brał udziału w</w:t>
      </w:r>
      <w:r w:rsidR="00CE064D" w:rsidRPr="00C62928">
        <w:rPr>
          <w:kern w:val="2"/>
          <w14:ligatures w14:val="all"/>
        </w:rPr>
        <w:t> </w:t>
      </w:r>
      <w:r w:rsidRPr="00C62928">
        <w:rPr>
          <w:kern w:val="2"/>
          <w14:ligatures w14:val="all"/>
        </w:rPr>
        <w:t>egzaminowaniu (ocenianiu) aplikanta objętego jego patronatem.</w:t>
      </w:r>
    </w:p>
    <w:p w14:paraId="237E8A31" w14:textId="77777777" w:rsidR="00CE064D" w:rsidRDefault="0089149E" w:rsidP="00C62928">
      <w:pPr>
        <w:numPr>
          <w:ilvl w:val="0"/>
          <w:numId w:val="4"/>
        </w:numPr>
        <w:jc w:val="both"/>
        <w:rPr>
          <w:kern w:val="2"/>
          <w14:ligatures w14:val="all"/>
        </w:rPr>
      </w:pPr>
      <w:r w:rsidRPr="00CE064D">
        <w:rPr>
          <w:kern w:val="2"/>
          <w14:ligatures w14:val="all"/>
        </w:rPr>
        <w:t>Zadaniem aplikantów przystępujących do sprawdzianu będzie opracowanie skargi do WSA. Prace pisemne będą oceniane w stopniach: niedostateczny (2), dostateczny (3), dobry (4), bardzo dobry (5) i celujący (6). Wymogiem zaliczenia sprawdzianu będzie</w:t>
      </w:r>
      <w:r w:rsidR="00CE064D" w:rsidRPr="00CE064D">
        <w:rPr>
          <w:rFonts w:eastAsia="Times New Roman"/>
          <w:kern w:val="2"/>
          <w14:ligatures w14:val="all"/>
        </w:rPr>
        <w:t xml:space="preserve"> </w:t>
      </w:r>
      <w:r w:rsidRPr="00CE064D">
        <w:rPr>
          <w:kern w:val="2"/>
          <w14:ligatures w14:val="all"/>
        </w:rPr>
        <w:t>uzyskanie oceny, co najmniej, dostatecznej.</w:t>
      </w:r>
    </w:p>
    <w:p w14:paraId="1C7C04DD" w14:textId="77777777" w:rsidR="00CE064D" w:rsidRDefault="0089149E" w:rsidP="00C62928">
      <w:pPr>
        <w:numPr>
          <w:ilvl w:val="0"/>
          <w:numId w:val="4"/>
        </w:numPr>
        <w:jc w:val="both"/>
        <w:rPr>
          <w:kern w:val="2"/>
          <w14:ligatures w14:val="all"/>
        </w:rPr>
      </w:pPr>
      <w:r w:rsidRPr="00CE064D">
        <w:rPr>
          <w:kern w:val="2"/>
          <w14:ligatures w14:val="all"/>
        </w:rPr>
        <w:t>W trakcie sprawdzianu pisemnego zdający mogą korzystać z tekstów aktów prawnych.</w:t>
      </w:r>
    </w:p>
    <w:p w14:paraId="098FC071" w14:textId="6CB38BCC" w:rsidR="00CE064D" w:rsidRDefault="0089149E" w:rsidP="00C62928">
      <w:pPr>
        <w:numPr>
          <w:ilvl w:val="0"/>
          <w:numId w:val="4"/>
        </w:numPr>
        <w:jc w:val="both"/>
        <w:rPr>
          <w:kern w:val="2"/>
          <w14:ligatures w14:val="all"/>
        </w:rPr>
      </w:pPr>
      <w:r w:rsidRPr="00CE064D">
        <w:rPr>
          <w:kern w:val="2"/>
          <w14:ligatures w14:val="all"/>
        </w:rPr>
        <w:t>Sprawdzian</w:t>
      </w:r>
      <w:r w:rsidR="00CE064D" w:rsidRPr="00CE064D">
        <w:rPr>
          <w:kern w:val="2"/>
          <w14:ligatures w14:val="all"/>
        </w:rPr>
        <w:t xml:space="preserve"> </w:t>
      </w:r>
      <w:r w:rsidRPr="00CE064D">
        <w:rPr>
          <w:kern w:val="2"/>
          <w14:ligatures w14:val="all"/>
        </w:rPr>
        <w:t>poprawkowy</w:t>
      </w:r>
      <w:r w:rsidR="00CE064D" w:rsidRPr="00CE064D">
        <w:rPr>
          <w:kern w:val="2"/>
          <w14:ligatures w14:val="all"/>
        </w:rPr>
        <w:t xml:space="preserve"> </w:t>
      </w:r>
      <w:r w:rsidRPr="00CE064D">
        <w:rPr>
          <w:kern w:val="2"/>
          <w14:ligatures w14:val="all"/>
        </w:rPr>
        <w:t>(ustny) będzie</w:t>
      </w:r>
      <w:r w:rsidR="00CE064D" w:rsidRPr="00CE064D">
        <w:rPr>
          <w:kern w:val="2"/>
          <w14:ligatures w14:val="all"/>
        </w:rPr>
        <w:t xml:space="preserve"> </w:t>
      </w:r>
      <w:r w:rsidRPr="00CE064D">
        <w:rPr>
          <w:kern w:val="2"/>
          <w14:ligatures w14:val="all"/>
        </w:rPr>
        <w:t>przeprowadzony</w:t>
      </w:r>
      <w:r w:rsidR="00CE064D" w:rsidRPr="00CE064D">
        <w:rPr>
          <w:kern w:val="2"/>
          <w14:ligatures w14:val="all"/>
        </w:rPr>
        <w:t xml:space="preserve"> </w:t>
      </w:r>
      <w:r w:rsidRPr="00CE064D">
        <w:rPr>
          <w:kern w:val="2"/>
          <w14:ligatures w14:val="all"/>
        </w:rPr>
        <w:t>grupowo. Zdający</w:t>
      </w:r>
      <w:r w:rsidR="00CE064D" w:rsidRPr="00CE064D">
        <w:rPr>
          <w:kern w:val="2"/>
          <w14:ligatures w14:val="all"/>
        </w:rPr>
        <w:t xml:space="preserve"> </w:t>
      </w:r>
      <w:r w:rsidRPr="00CE064D">
        <w:rPr>
          <w:kern w:val="2"/>
          <w14:ligatures w14:val="all"/>
        </w:rPr>
        <w:t>będą</w:t>
      </w:r>
      <w:r w:rsidR="00CE064D" w:rsidRPr="00CE064D">
        <w:rPr>
          <w:kern w:val="2"/>
          <w14:ligatures w14:val="all"/>
        </w:rPr>
        <w:t xml:space="preserve"> </w:t>
      </w:r>
      <w:r w:rsidRPr="00CE064D">
        <w:rPr>
          <w:kern w:val="2"/>
          <w14:ligatures w14:val="all"/>
        </w:rPr>
        <w:t>losowali</w:t>
      </w:r>
      <w:r w:rsidR="00CE064D" w:rsidRPr="00CE064D">
        <w:rPr>
          <w:kern w:val="2"/>
          <w14:ligatures w14:val="all"/>
        </w:rPr>
        <w:t xml:space="preserve"> </w:t>
      </w:r>
      <w:r w:rsidRPr="00CE064D">
        <w:rPr>
          <w:kern w:val="2"/>
          <w14:ligatures w14:val="all"/>
        </w:rPr>
        <w:t>zestawy 5 pytań</w:t>
      </w:r>
      <w:r w:rsidR="00CE064D" w:rsidRPr="00CE064D">
        <w:rPr>
          <w:kern w:val="2"/>
          <w14:ligatures w14:val="all"/>
        </w:rPr>
        <w:t xml:space="preserve"> </w:t>
      </w:r>
      <w:r w:rsidRPr="00CE064D">
        <w:rPr>
          <w:kern w:val="2"/>
          <w14:ligatures w14:val="all"/>
        </w:rPr>
        <w:t>z</w:t>
      </w:r>
      <w:r w:rsidR="00CE064D" w:rsidRPr="00CE064D">
        <w:rPr>
          <w:kern w:val="2"/>
          <w14:ligatures w14:val="all"/>
        </w:rPr>
        <w:t xml:space="preserve"> </w:t>
      </w:r>
      <w:r w:rsidRPr="00CE064D">
        <w:rPr>
          <w:kern w:val="2"/>
          <w14:ligatures w14:val="all"/>
        </w:rPr>
        <w:t>zakresu</w:t>
      </w:r>
      <w:r w:rsidR="00CE064D" w:rsidRPr="00CE064D">
        <w:rPr>
          <w:kern w:val="2"/>
          <w14:ligatures w14:val="all"/>
        </w:rPr>
        <w:t xml:space="preserve"> </w:t>
      </w:r>
      <w:r w:rsidRPr="00CE064D">
        <w:rPr>
          <w:kern w:val="2"/>
          <w14:ligatures w14:val="all"/>
        </w:rPr>
        <w:t>prawa</w:t>
      </w:r>
      <w:r w:rsidR="00CE064D" w:rsidRPr="00CE064D">
        <w:rPr>
          <w:kern w:val="2"/>
          <w14:ligatures w14:val="all"/>
        </w:rPr>
        <w:t xml:space="preserve"> </w:t>
      </w:r>
      <w:r w:rsidRPr="00CE064D">
        <w:rPr>
          <w:kern w:val="2"/>
          <w14:ligatures w14:val="all"/>
        </w:rPr>
        <w:t>administracyjnego</w:t>
      </w:r>
      <w:r w:rsidR="00CE064D" w:rsidRPr="00CE064D">
        <w:rPr>
          <w:kern w:val="2"/>
          <w14:ligatures w14:val="all"/>
        </w:rPr>
        <w:t xml:space="preserve"> </w:t>
      </w:r>
      <w:r w:rsidRPr="00CE064D">
        <w:rPr>
          <w:kern w:val="2"/>
          <w14:ligatures w14:val="all"/>
        </w:rPr>
        <w:t>materialnego</w:t>
      </w:r>
      <w:r w:rsidR="00CE064D" w:rsidRPr="00CE064D">
        <w:rPr>
          <w:kern w:val="2"/>
          <w14:ligatures w14:val="all"/>
        </w:rPr>
        <w:t xml:space="preserve"> </w:t>
      </w:r>
      <w:r w:rsidRPr="00CE064D">
        <w:rPr>
          <w:kern w:val="2"/>
          <w14:ligatures w14:val="all"/>
        </w:rPr>
        <w:t>i</w:t>
      </w:r>
      <w:r w:rsidR="00692A9A">
        <w:rPr>
          <w:kern w:val="2"/>
          <w14:ligatures w14:val="all"/>
        </w:rPr>
        <w:t> </w:t>
      </w:r>
      <w:r w:rsidRPr="00CE064D">
        <w:rPr>
          <w:kern w:val="2"/>
          <w14:ligatures w14:val="all"/>
        </w:rPr>
        <w:t>postępowania administracyjnego objętego programem szkolenia (ustawa Prawo budowlane, ustawa o</w:t>
      </w:r>
      <w:r w:rsidR="00A62F0C">
        <w:rPr>
          <w:kern w:val="2"/>
          <w14:ligatures w14:val="all"/>
        </w:rPr>
        <w:t xml:space="preserve"> </w:t>
      </w:r>
      <w:r w:rsidRPr="00CE064D">
        <w:rPr>
          <w:kern w:val="2"/>
          <w14:ligatures w14:val="all"/>
        </w:rPr>
        <w:t>planowaniu i zagospodarowaniu przestrzennym, ustawa o</w:t>
      </w:r>
      <w:r w:rsidR="00692A9A">
        <w:rPr>
          <w:kern w:val="2"/>
          <w14:ligatures w14:val="all"/>
        </w:rPr>
        <w:t> </w:t>
      </w:r>
      <w:r w:rsidRPr="00CE064D">
        <w:rPr>
          <w:kern w:val="2"/>
          <w14:ligatures w14:val="all"/>
        </w:rPr>
        <w:t>gospodarce nieruchomościami, ustawa</w:t>
      </w:r>
      <w:r w:rsidR="00CE064D" w:rsidRPr="00CE064D">
        <w:rPr>
          <w:kern w:val="2"/>
          <w14:ligatures w14:val="all"/>
        </w:rPr>
        <w:t xml:space="preserve"> </w:t>
      </w:r>
      <w:r w:rsidRPr="00CE064D">
        <w:rPr>
          <w:kern w:val="2"/>
          <w14:ligatures w14:val="all"/>
        </w:rPr>
        <w:t>o pomocy społecznej, kpa) udzielając odpowiedzi na wylosowane pytania w</w:t>
      </w:r>
      <w:r w:rsidR="00A62F0C">
        <w:rPr>
          <w:kern w:val="2"/>
          <w14:ligatures w14:val="all"/>
        </w:rPr>
        <w:t xml:space="preserve"> </w:t>
      </w:r>
      <w:r w:rsidRPr="00CE064D">
        <w:rPr>
          <w:kern w:val="2"/>
          <w14:ligatures w14:val="all"/>
        </w:rPr>
        <w:t xml:space="preserve">grupach liczących nie więcej </w:t>
      </w:r>
      <w:r w:rsidR="00A62F0C">
        <w:rPr>
          <w:kern w:val="2"/>
          <w14:ligatures w14:val="all"/>
        </w:rPr>
        <w:t>niż</w:t>
      </w:r>
      <w:r w:rsidRPr="00CE064D">
        <w:rPr>
          <w:kern w:val="2"/>
          <w14:ligatures w14:val="all"/>
        </w:rPr>
        <w:t xml:space="preserve"> 3 osoby.</w:t>
      </w:r>
    </w:p>
    <w:p w14:paraId="34E1E199" w14:textId="54EA62CC" w:rsidR="0089149E" w:rsidRPr="00CE064D" w:rsidRDefault="0089149E" w:rsidP="00C62928">
      <w:pPr>
        <w:numPr>
          <w:ilvl w:val="0"/>
          <w:numId w:val="4"/>
        </w:numPr>
        <w:jc w:val="both"/>
        <w:rPr>
          <w:kern w:val="2"/>
          <w14:ligatures w14:val="all"/>
        </w:rPr>
      </w:pPr>
      <w:r w:rsidRPr="00CE064D">
        <w:rPr>
          <w:kern w:val="2"/>
          <w14:ligatures w14:val="all"/>
        </w:rPr>
        <w:t>Odpowiedzi na pytania z poszczególnych dziedzin będą oceniane w stopniach:</w:t>
      </w:r>
      <w:r w:rsidR="00CE064D" w:rsidRPr="00CE064D">
        <w:rPr>
          <w:kern w:val="2"/>
          <w14:ligatures w14:val="all"/>
        </w:rPr>
        <w:t xml:space="preserve"> </w:t>
      </w:r>
      <w:r w:rsidRPr="00CE064D">
        <w:rPr>
          <w:kern w:val="2"/>
          <w14:ligatures w14:val="all"/>
        </w:rPr>
        <w:t>niedostateczny (2), dostateczny (3), dobry (4), bardzo dobry (5) i celujący (6).</w:t>
      </w:r>
      <w:r w:rsidR="00CE064D" w:rsidRPr="00CE064D">
        <w:rPr>
          <w:kern w:val="2"/>
          <w14:ligatures w14:val="all"/>
        </w:rPr>
        <w:t xml:space="preserve"> </w:t>
      </w:r>
      <w:r w:rsidRPr="00CE064D">
        <w:rPr>
          <w:kern w:val="2"/>
          <w14:ligatures w14:val="all"/>
        </w:rPr>
        <w:t>Wymogiem zaliczenia sprawdzianu poprawkowego będzie uzyskanie co najmniej</w:t>
      </w:r>
      <w:r w:rsidR="00CE064D" w:rsidRPr="00CE064D">
        <w:rPr>
          <w:kern w:val="2"/>
          <w14:ligatures w14:val="all"/>
        </w:rPr>
        <w:t xml:space="preserve"> </w:t>
      </w:r>
      <w:r w:rsidRPr="00CE064D">
        <w:rPr>
          <w:kern w:val="2"/>
          <w14:ligatures w14:val="all"/>
        </w:rPr>
        <w:t>oceny dostatecznej za każde z pytań zawartych w zestawie. Ocena niedostateczna za</w:t>
      </w:r>
      <w:r w:rsidR="00CE064D" w:rsidRPr="00CE064D">
        <w:rPr>
          <w:kern w:val="2"/>
          <w14:ligatures w14:val="all"/>
        </w:rPr>
        <w:t xml:space="preserve"> </w:t>
      </w:r>
      <w:r w:rsidRPr="00CE064D">
        <w:rPr>
          <w:kern w:val="2"/>
          <w14:ligatures w14:val="all"/>
        </w:rPr>
        <w:t>chociażby jedną odpowiedź z danej dziedziny będzie jednoznaczna z niezaliczeniem sprawdzianu.</w:t>
      </w:r>
    </w:p>
    <w:p w14:paraId="4EB6386A" w14:textId="107BCA65" w:rsidR="0089149E" w:rsidRPr="00CE064D" w:rsidRDefault="0089149E" w:rsidP="00C62928">
      <w:pPr>
        <w:numPr>
          <w:ilvl w:val="0"/>
          <w:numId w:val="4"/>
        </w:numPr>
        <w:jc w:val="both"/>
        <w:rPr>
          <w:kern w:val="2"/>
          <w14:ligatures w14:val="all"/>
        </w:rPr>
      </w:pPr>
      <w:r w:rsidRPr="00CE064D">
        <w:rPr>
          <w:kern w:val="2"/>
          <w14:ligatures w14:val="all"/>
        </w:rPr>
        <w:t>Wyniki sprawdzianu zostaną ogłoszone w dniu 1 grudnia 2023 r</w:t>
      </w:r>
      <w:r w:rsidR="00692A9A">
        <w:rPr>
          <w:kern w:val="2"/>
          <w14:ligatures w14:val="all"/>
        </w:rPr>
        <w:t>oku</w:t>
      </w:r>
      <w:r w:rsidRPr="00CE064D">
        <w:rPr>
          <w:kern w:val="2"/>
          <w14:ligatures w14:val="all"/>
        </w:rPr>
        <w:t xml:space="preserve"> na tablicy ogłoszeń w</w:t>
      </w:r>
      <w:r w:rsidR="009454AA">
        <w:rPr>
          <w:kern w:val="2"/>
          <w14:ligatures w14:val="all"/>
        </w:rPr>
        <w:t> </w:t>
      </w:r>
      <w:r w:rsidRPr="00CE064D">
        <w:rPr>
          <w:kern w:val="2"/>
          <w14:ligatures w14:val="all"/>
        </w:rPr>
        <w:t>siedzibie ORA w Lublinie i na stronie internetowej ORA w Lublinie.</w:t>
      </w:r>
    </w:p>
    <w:p w14:paraId="52F3C1FD" w14:textId="00A274D5" w:rsidR="0089149E" w:rsidRPr="00CE064D" w:rsidRDefault="0089149E" w:rsidP="00C62928">
      <w:pPr>
        <w:numPr>
          <w:ilvl w:val="0"/>
          <w:numId w:val="4"/>
        </w:numPr>
        <w:jc w:val="both"/>
        <w:rPr>
          <w:kern w:val="2"/>
          <w14:ligatures w14:val="all"/>
        </w:rPr>
      </w:pPr>
      <w:r w:rsidRPr="00CE064D">
        <w:rPr>
          <w:kern w:val="2"/>
          <w14:ligatures w14:val="all"/>
        </w:rPr>
        <w:t>Wyniki sprawdzianu poprawkowego zostaną podane do wiadomości zdających bezpośrednio po zakończeniu sprawdzianu i podpisaniu przez komisję egzaminacyjną protokołu dotyczącego danego aplikanta, odzwierciedlającego przebieg sprawdzianu.</w:t>
      </w:r>
    </w:p>
    <w:p w14:paraId="1CDBE6DF" w14:textId="34D23556" w:rsidR="0089149E" w:rsidRPr="00CE064D" w:rsidRDefault="0089149E" w:rsidP="00C62928">
      <w:pPr>
        <w:numPr>
          <w:ilvl w:val="0"/>
          <w:numId w:val="4"/>
        </w:numPr>
        <w:jc w:val="both"/>
        <w:rPr>
          <w:kern w:val="2"/>
          <w14:ligatures w14:val="all"/>
        </w:rPr>
      </w:pPr>
      <w:r w:rsidRPr="00CE064D">
        <w:rPr>
          <w:rFonts w:eastAsia="Times New Roman"/>
          <w:kern w:val="2"/>
          <w14:ligatures w14:val="all"/>
        </w:rPr>
        <w:t xml:space="preserve"> </w:t>
      </w:r>
      <w:r w:rsidRPr="00CE064D">
        <w:rPr>
          <w:kern w:val="2"/>
          <w14:ligatures w14:val="all"/>
        </w:rPr>
        <w:t>Decyzja komisji egzaminacyjnej w przedmiocie oceny uzyskanej ze sprawdzianu, jak też sprawdzianu poprawkowego, jest ostateczna</w:t>
      </w:r>
      <w:r w:rsidR="00AB33C0">
        <w:rPr>
          <w:kern w:val="2"/>
          <w14:ligatures w14:val="all"/>
        </w:rPr>
        <w:t xml:space="preserve">, </w:t>
      </w:r>
      <w:r w:rsidRPr="00CE064D">
        <w:rPr>
          <w:kern w:val="2"/>
          <w14:ligatures w14:val="all"/>
        </w:rPr>
        <w:t>nie przysługuje od niej odwołanie.</w:t>
      </w:r>
    </w:p>
    <w:p w14:paraId="3B34B5C7" w14:textId="16AA1CE7" w:rsidR="0089149E" w:rsidRPr="00CE064D" w:rsidRDefault="0089149E" w:rsidP="00C62928">
      <w:pPr>
        <w:numPr>
          <w:ilvl w:val="0"/>
          <w:numId w:val="4"/>
        </w:numPr>
        <w:jc w:val="both"/>
        <w:rPr>
          <w:kern w:val="2"/>
          <w14:ligatures w14:val="all"/>
        </w:rPr>
      </w:pPr>
      <w:r w:rsidRPr="00CE064D">
        <w:rPr>
          <w:kern w:val="2"/>
          <w14:ligatures w14:val="all"/>
        </w:rPr>
        <w:t>W indywidualnych przypadkach, w razie usprawiedliwionej niemożności przystąpienia przez aplikanta do sprawdzianu w terminie wskazanym w punkcie 2 niniejszego regulaminu, „pierwszym” terminem będzie dla aplikanta termin sprawdzianu poprawkowego tj. 9 grudnia 2023 r</w:t>
      </w:r>
      <w:r w:rsidR="00692A9A">
        <w:rPr>
          <w:kern w:val="2"/>
          <w14:ligatures w14:val="all"/>
        </w:rPr>
        <w:t>oku</w:t>
      </w:r>
      <w:r w:rsidRPr="00CE064D">
        <w:rPr>
          <w:kern w:val="2"/>
          <w14:ligatures w14:val="all"/>
        </w:rPr>
        <w:t>. W indywidualnych przypadkach, w razie usprawiedliwionej niemożności przystąpienia przez aplikanta do sprawdzianu poprawkowego w terminie wskazanym w punkcie 2 niniejszego regulaminu</w:t>
      </w:r>
      <w:r w:rsidR="00CE064D">
        <w:rPr>
          <w:kern w:val="2"/>
          <w14:ligatures w14:val="all"/>
        </w:rPr>
        <w:t xml:space="preserve"> </w:t>
      </w:r>
      <w:r w:rsidRPr="00CE064D">
        <w:rPr>
          <w:kern w:val="2"/>
          <w14:ligatures w14:val="all"/>
        </w:rPr>
        <w:t xml:space="preserve">termin ten zostanie wyznaczony przez kierownika szkolenia aplikantów adwokackich nie później </w:t>
      </w:r>
      <w:r w:rsidRPr="00CE064D">
        <w:rPr>
          <w:kern w:val="2"/>
          <w14:ligatures w14:val="all"/>
        </w:rPr>
        <w:lastRenderedPageBreak/>
        <w:t>niż do 30 grudnia 2023 r</w:t>
      </w:r>
      <w:r w:rsidR="008C1063">
        <w:rPr>
          <w:kern w:val="2"/>
          <w14:ligatures w14:val="all"/>
        </w:rPr>
        <w:t>oku</w:t>
      </w:r>
      <w:r w:rsidRPr="00CE064D">
        <w:rPr>
          <w:kern w:val="2"/>
          <w14:ligatures w14:val="all"/>
        </w:rPr>
        <w:t>. Nieprzystąpienie do sprawdzianu w pierwszym terminie lub w</w:t>
      </w:r>
      <w:r w:rsidR="009454AA">
        <w:rPr>
          <w:kern w:val="2"/>
          <w14:ligatures w14:val="all"/>
        </w:rPr>
        <w:t> </w:t>
      </w:r>
      <w:r w:rsidRPr="00CE064D">
        <w:rPr>
          <w:kern w:val="2"/>
          <w14:ligatures w14:val="all"/>
        </w:rPr>
        <w:t>terminie poprawkowym skutkować będzie jego niezaliczeniem tj. wystawieniem oceny niedostatecznej.</w:t>
      </w:r>
    </w:p>
    <w:p w14:paraId="55904304" w14:textId="09B90103" w:rsidR="0089149E" w:rsidRPr="005467E5" w:rsidRDefault="0089149E" w:rsidP="00C62928">
      <w:pPr>
        <w:numPr>
          <w:ilvl w:val="0"/>
          <w:numId w:val="4"/>
        </w:numPr>
        <w:jc w:val="both"/>
        <w:rPr>
          <w:kern w:val="2"/>
          <w14:ligatures w14:val="all"/>
        </w:rPr>
      </w:pPr>
      <w:r w:rsidRPr="00CE064D">
        <w:rPr>
          <w:kern w:val="2"/>
          <w14:ligatures w14:val="all"/>
        </w:rPr>
        <w:t>Skutkiem odstąpienia przez aplikanta od sprawdzianu lub sprawdzianu poprawkowego w</w:t>
      </w:r>
      <w:r w:rsidR="009454AA">
        <w:rPr>
          <w:kern w:val="2"/>
          <w14:ligatures w14:val="all"/>
        </w:rPr>
        <w:t> </w:t>
      </w:r>
      <w:r w:rsidRPr="00CE064D">
        <w:rPr>
          <w:kern w:val="2"/>
          <w14:ligatures w14:val="all"/>
        </w:rPr>
        <w:t>trakcie jego trwania będzie wystawienie oceny niedostatecznej, jednoznacznej z</w:t>
      </w:r>
      <w:r w:rsidR="009454AA">
        <w:rPr>
          <w:kern w:val="2"/>
          <w14:ligatures w14:val="all"/>
        </w:rPr>
        <w:t> </w:t>
      </w:r>
      <w:r w:rsidRPr="00CE064D">
        <w:rPr>
          <w:kern w:val="2"/>
          <w14:ligatures w14:val="all"/>
        </w:rPr>
        <w:t>niezaliczeniem sprawdzianu.</w:t>
      </w:r>
    </w:p>
    <w:p w14:paraId="159C3BF0" w14:textId="01F47C9B" w:rsidR="00CE064D" w:rsidRDefault="0089149E" w:rsidP="00692A9A">
      <w:pPr>
        <w:spacing w:before="320" w:after="320"/>
        <w:jc w:val="both"/>
        <w:rPr>
          <w:kern w:val="2"/>
          <w14:ligatures w14:val="all"/>
        </w:rPr>
      </w:pPr>
      <w:r w:rsidRPr="00CE064D">
        <w:rPr>
          <w:kern w:val="2"/>
          <w14:ligatures w14:val="all"/>
        </w:rPr>
        <w:t>Lublin, 25 czerwca 2023 r</w:t>
      </w:r>
      <w:r w:rsidR="00CE064D">
        <w:rPr>
          <w:kern w:val="2"/>
          <w14:ligatures w14:val="all"/>
        </w:rPr>
        <w:t>oku</w:t>
      </w:r>
    </w:p>
    <w:p w14:paraId="7127B3CA" w14:textId="0804CBA7" w:rsidR="0089149E" w:rsidRPr="006A1B08" w:rsidRDefault="0089149E" w:rsidP="00692A9A">
      <w:pPr>
        <w:ind w:left="5529"/>
        <w:jc w:val="center"/>
        <w:rPr>
          <w:i/>
          <w:iCs/>
          <w:kern w:val="2"/>
          <w14:ligatures w14:val="all"/>
        </w:rPr>
      </w:pPr>
      <w:r w:rsidRPr="00CE064D">
        <w:rPr>
          <w:kern w:val="2"/>
          <w14:ligatures w14:val="all"/>
        </w:rPr>
        <w:t>Kierownik Szkolenia</w:t>
      </w:r>
      <w:r w:rsidR="00CE064D">
        <w:rPr>
          <w:kern w:val="2"/>
          <w14:ligatures w14:val="all"/>
        </w:rPr>
        <w:br/>
      </w:r>
      <w:r w:rsidRPr="00CE064D">
        <w:rPr>
          <w:kern w:val="2"/>
          <w14:ligatures w14:val="all"/>
        </w:rPr>
        <w:t>Aplikantów Adwokackich</w:t>
      </w:r>
      <w:r w:rsidR="00CE064D">
        <w:rPr>
          <w:kern w:val="2"/>
          <w14:ligatures w14:val="all"/>
        </w:rPr>
        <w:br/>
      </w:r>
      <w:r w:rsidRPr="00CE064D">
        <w:rPr>
          <w:kern w:val="2"/>
          <w14:ligatures w14:val="all"/>
        </w:rPr>
        <w:t>Izby Adwokackiej w Lublinie</w:t>
      </w:r>
      <w:r w:rsidR="00CE064D">
        <w:rPr>
          <w:kern w:val="2"/>
          <w14:ligatures w14:val="all"/>
        </w:rPr>
        <w:br/>
      </w:r>
      <w:r w:rsidRPr="00CE064D">
        <w:rPr>
          <w:kern w:val="2"/>
          <w14:ligatures w14:val="all"/>
        </w:rPr>
        <w:t>Wicedziekan ORA</w:t>
      </w:r>
      <w:r w:rsidR="00CE064D">
        <w:rPr>
          <w:kern w:val="2"/>
          <w14:ligatures w14:val="all"/>
        </w:rPr>
        <w:br/>
      </w:r>
      <w:r w:rsidRPr="006A1B08">
        <w:rPr>
          <w:i/>
          <w:iCs/>
          <w:kern w:val="2"/>
          <w14:ligatures w14:val="all"/>
        </w:rPr>
        <w:t>adw. Krystyna Drozd</w:t>
      </w:r>
    </w:p>
    <w:sectPr w:rsidR="0089149E" w:rsidRPr="006A1B08" w:rsidSect="00CE064D"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E431" w14:textId="77777777" w:rsidR="00FB65A1" w:rsidRDefault="00FB65A1">
      <w:r>
        <w:separator/>
      </w:r>
    </w:p>
  </w:endnote>
  <w:endnote w:type="continuationSeparator" w:id="0">
    <w:p w14:paraId="29EA5636" w14:textId="77777777" w:rsidR="00FB65A1" w:rsidRDefault="00FB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5F4B" w14:textId="77777777" w:rsidR="00FB65A1" w:rsidRDefault="00FB65A1">
      <w:r>
        <w:separator/>
      </w:r>
    </w:p>
  </w:footnote>
  <w:footnote w:type="continuationSeparator" w:id="0">
    <w:p w14:paraId="322F932C" w14:textId="77777777" w:rsidR="00FB65A1" w:rsidRDefault="00FB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914136"/>
    <w:multiLevelType w:val="hybridMultilevel"/>
    <w:tmpl w:val="3CA606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622DE"/>
    <w:multiLevelType w:val="hybridMultilevel"/>
    <w:tmpl w:val="C8A28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C6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9824709">
    <w:abstractNumId w:val="0"/>
  </w:num>
  <w:num w:numId="2" w16cid:durableId="1124882021">
    <w:abstractNumId w:val="1"/>
  </w:num>
  <w:num w:numId="3" w16cid:durableId="656567852">
    <w:abstractNumId w:val="4"/>
  </w:num>
  <w:num w:numId="4" w16cid:durableId="1127816401">
    <w:abstractNumId w:val="3"/>
  </w:num>
  <w:num w:numId="5" w16cid:durableId="1627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2C"/>
    <w:rsid w:val="001D1920"/>
    <w:rsid w:val="0045352C"/>
    <w:rsid w:val="005467E5"/>
    <w:rsid w:val="006664B0"/>
    <w:rsid w:val="00692A9A"/>
    <w:rsid w:val="006A1B08"/>
    <w:rsid w:val="007426C5"/>
    <w:rsid w:val="0089149E"/>
    <w:rsid w:val="008C1063"/>
    <w:rsid w:val="009454AA"/>
    <w:rsid w:val="00A62F0C"/>
    <w:rsid w:val="00AB33C0"/>
    <w:rsid w:val="00C62928"/>
    <w:rsid w:val="00CE064D"/>
    <w:rsid w:val="00FB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AA7E3A"/>
  <w15:chartTrackingRefBased/>
  <w15:docId w15:val="{FC1ADFE5-440B-4F27-ABFA-5A87A369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 w:val="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paragraph" w:styleId="Nagwek">
    <w:name w:val="header"/>
    <w:basedOn w:val="Normalny"/>
    <w:link w:val="NagwekZnak"/>
    <w:uiPriority w:val="99"/>
    <w:unhideWhenUsed/>
    <w:rsid w:val="00CE06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64D"/>
    <w:rPr>
      <w:rFonts w:eastAsia="SimSu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6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subject/>
  <dc:creator>Krystyna Drozd</dc:creator>
  <cp:keywords/>
  <cp:lastModifiedBy>locala</cp:lastModifiedBy>
  <cp:revision>11</cp:revision>
  <cp:lastPrinted>1601-01-01T00:00:00Z</cp:lastPrinted>
  <dcterms:created xsi:type="dcterms:W3CDTF">2023-08-02T07:35:00Z</dcterms:created>
  <dcterms:modified xsi:type="dcterms:W3CDTF">2023-08-02T08:00:00Z</dcterms:modified>
</cp:coreProperties>
</file>